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B3A" w:rsidRPr="00BB6B3A" w:rsidRDefault="00BB6B3A" w:rsidP="00BB6B3A">
      <w:pPr>
        <w:jc w:val="center"/>
        <w:rPr>
          <w:rFonts w:ascii="宋体" w:eastAsia="宋体" w:hAnsi="宋体" w:cs="宋体"/>
          <w:b/>
          <w:bCs/>
          <w:sz w:val="30"/>
          <w:szCs w:val="30"/>
        </w:rPr>
      </w:pPr>
      <w:r w:rsidRPr="00BB6B3A">
        <w:rPr>
          <w:rFonts w:ascii="宋体" w:eastAsia="宋体" w:hAnsi="宋体" w:cs="宋体" w:hint="eastAsia"/>
          <w:b/>
          <w:bCs/>
          <w:sz w:val="30"/>
          <w:szCs w:val="30"/>
        </w:rPr>
        <w:t>国杰老教授科学技术咨询开发研究院</w:t>
      </w:r>
    </w:p>
    <w:p w:rsidR="00BB6B3A" w:rsidRPr="00BB6B3A" w:rsidRDefault="00BB6B3A" w:rsidP="00BB6B3A">
      <w:pPr>
        <w:keepNext/>
        <w:keepLines/>
        <w:spacing w:before="220" w:after="210"/>
        <w:jc w:val="center"/>
        <w:outlineLvl w:val="0"/>
        <w:rPr>
          <w:rFonts w:ascii="Calibri" w:eastAsia="宋体" w:hAnsi="Calibri" w:cs="Times New Roman"/>
          <w:b/>
          <w:kern w:val="44"/>
          <w:sz w:val="28"/>
          <w:szCs w:val="24"/>
        </w:rPr>
      </w:pPr>
      <w:bookmarkStart w:id="0" w:name="_Toc22232"/>
      <w:bookmarkStart w:id="1" w:name="_Toc11510"/>
      <w:r w:rsidRPr="00BB6B3A">
        <w:rPr>
          <w:rFonts w:ascii="Calibri" w:eastAsia="宋体" w:hAnsi="Calibri" w:cs="Times New Roman" w:hint="eastAsia"/>
          <w:b/>
          <w:kern w:val="44"/>
          <w:sz w:val="28"/>
          <w:szCs w:val="24"/>
        </w:rPr>
        <w:t>关于“名誉理事单位”的管理</w:t>
      </w:r>
      <w:bookmarkEnd w:id="0"/>
      <w:r w:rsidRPr="00BB6B3A">
        <w:rPr>
          <w:rFonts w:ascii="Calibri" w:eastAsia="宋体" w:hAnsi="Calibri" w:cs="Times New Roman" w:hint="eastAsia"/>
          <w:b/>
          <w:kern w:val="44"/>
          <w:sz w:val="28"/>
          <w:szCs w:val="24"/>
        </w:rPr>
        <w:t>办法</w:t>
      </w:r>
      <w:bookmarkEnd w:id="1"/>
    </w:p>
    <w:p w:rsidR="00BB6B3A" w:rsidRPr="00BB6B3A" w:rsidRDefault="00BB6B3A" w:rsidP="00BB6B3A">
      <w:pPr>
        <w:spacing w:line="216" w:lineRule="auto"/>
        <w:rPr>
          <w:rFonts w:ascii="仿宋" w:eastAsia="仿宋" w:hAnsi="仿宋" w:cs="仿宋"/>
          <w:color w:val="C00000"/>
          <w:szCs w:val="24"/>
        </w:rPr>
      </w:pPr>
      <w:r w:rsidRPr="00BB6B3A">
        <w:rPr>
          <w:rFonts w:ascii="仿宋" w:eastAsia="仿宋" w:hAnsi="仿宋" w:cs="仿宋" w:hint="eastAsia"/>
          <w:color w:val="C00000"/>
          <w:sz w:val="24"/>
          <w:szCs w:val="24"/>
        </w:rPr>
        <w:t xml:space="preserve">                                            </w:t>
      </w:r>
      <w:r>
        <w:rPr>
          <w:rFonts w:ascii="仿宋" w:eastAsia="仿宋" w:hAnsi="仿宋" w:cs="仿宋"/>
          <w:color w:val="C00000"/>
          <w:sz w:val="24"/>
          <w:szCs w:val="24"/>
        </w:rPr>
        <w:t xml:space="preserve">       </w:t>
      </w:r>
      <w:r w:rsidRPr="00BB6B3A">
        <w:rPr>
          <w:rFonts w:ascii="黑体" w:eastAsia="黑体" w:hAnsi="黑体" w:cs="黑体" w:hint="eastAsia"/>
          <w:szCs w:val="24"/>
        </w:rPr>
        <w:t>院规字[2022] 第8 号</w:t>
      </w:r>
    </w:p>
    <w:p w:rsidR="00BB6B3A" w:rsidRPr="00BB6B3A" w:rsidRDefault="00BB6B3A" w:rsidP="00BB6B3A">
      <w:pPr>
        <w:spacing w:line="216" w:lineRule="auto"/>
        <w:ind w:firstLineChars="200" w:firstLine="480"/>
        <w:rPr>
          <w:rFonts w:ascii="仿宋" w:eastAsia="仿宋" w:hAnsi="仿宋" w:cs="仿宋"/>
          <w:color w:val="000000"/>
          <w:sz w:val="24"/>
          <w:szCs w:val="24"/>
        </w:rPr>
      </w:pPr>
      <w:r w:rsidRPr="00BB6B3A">
        <w:rPr>
          <w:rFonts w:ascii="仿宋" w:eastAsia="仿宋" w:hAnsi="仿宋" w:cs="仿宋" w:hint="eastAsia"/>
          <w:color w:val="000000"/>
          <w:sz w:val="24"/>
          <w:szCs w:val="24"/>
        </w:rPr>
        <w:t>为规范研究院与社会、企业和政府部门的合作行为，根据民政部《民办非企业单位登记管理条例》、《国杰老教授科学技术咨询开发研究院章程》等相关文件的精神，制定“名誉理事单位”管理办法。</w:t>
      </w:r>
    </w:p>
    <w:p w:rsidR="00BB6B3A" w:rsidRPr="00BB6B3A" w:rsidRDefault="00BB6B3A" w:rsidP="00BB6B3A">
      <w:pPr>
        <w:widowControl/>
        <w:ind w:firstLine="420"/>
        <w:jc w:val="left"/>
        <w:rPr>
          <w:rFonts w:ascii="仿宋" w:eastAsia="仿宋" w:hAnsi="仿宋" w:cs="仿宋"/>
          <w:kern w:val="0"/>
          <w:sz w:val="24"/>
          <w:szCs w:val="24"/>
        </w:rPr>
      </w:pPr>
      <w:r w:rsidRPr="00BB6B3A">
        <w:rPr>
          <w:rFonts w:ascii="仿宋" w:eastAsia="仿宋" w:hAnsi="仿宋" w:cs="仿宋" w:hint="eastAsia"/>
          <w:color w:val="000000"/>
          <w:kern w:val="0"/>
          <w:sz w:val="24"/>
          <w:szCs w:val="24"/>
        </w:rPr>
        <w:t xml:space="preserve"> </w:t>
      </w:r>
      <w:r w:rsidRPr="00BB6B3A">
        <w:rPr>
          <w:rFonts w:ascii="仿宋" w:eastAsia="仿宋" w:hAnsi="仿宋" w:cs="仿宋" w:hint="eastAsia"/>
          <w:color w:val="333333"/>
          <w:kern w:val="0"/>
          <w:sz w:val="24"/>
          <w:szCs w:val="24"/>
          <w:shd w:val="clear" w:color="auto" w:fill="FFFFFF"/>
        </w:rPr>
        <w:t>第一条 国杰研究院</w:t>
      </w:r>
      <w:r w:rsidRPr="00BB6B3A">
        <w:rPr>
          <w:rFonts w:ascii="仿宋" w:eastAsia="仿宋" w:hAnsi="仿宋" w:cs="仿宋" w:hint="eastAsia"/>
          <w:color w:val="000000"/>
          <w:kern w:val="0"/>
          <w:sz w:val="24"/>
          <w:szCs w:val="24"/>
        </w:rPr>
        <w:t>“名誉理事单位”</w:t>
      </w:r>
      <w:r w:rsidRPr="00BB6B3A">
        <w:rPr>
          <w:rFonts w:ascii="仿宋" w:eastAsia="仿宋" w:hAnsi="仿宋" w:cs="仿宋" w:hint="eastAsia"/>
          <w:color w:val="333333"/>
          <w:kern w:val="0"/>
          <w:sz w:val="24"/>
          <w:szCs w:val="24"/>
          <w:shd w:val="clear" w:color="auto" w:fill="FFFFFF"/>
        </w:rPr>
        <w:t>主要宗旨是促进国杰研究院与企业界的深入合作，建立产学研合作创新平台，加速技术转移、推动科技成果产业化，提高自主创新能力，为企业和社会发展服务。发挥"桥梁、纽带、窗口"的作用，通过频繁的交流和合作，帮助成员单位企业解决技术难题，为企业的发展提供有效的技术支撑和智力支持，同时扩大研究院的服务范围，达到互惠共赢的局面。</w:t>
      </w:r>
    </w:p>
    <w:p w:rsidR="00BB6B3A" w:rsidRPr="00BB6B3A" w:rsidRDefault="00BB6B3A" w:rsidP="00BB6B3A">
      <w:pPr>
        <w:spacing w:line="216" w:lineRule="auto"/>
        <w:ind w:firstLineChars="200" w:firstLine="480"/>
        <w:rPr>
          <w:rFonts w:ascii="仿宋" w:eastAsia="仿宋" w:hAnsi="仿宋" w:cs="仿宋"/>
          <w:color w:val="000000"/>
          <w:sz w:val="24"/>
          <w:szCs w:val="24"/>
        </w:rPr>
      </w:pPr>
      <w:r w:rsidRPr="00BB6B3A">
        <w:rPr>
          <w:rFonts w:ascii="仿宋" w:eastAsia="仿宋" w:hAnsi="仿宋" w:cs="仿宋" w:hint="eastAsia"/>
          <w:color w:val="000000"/>
          <w:sz w:val="24"/>
          <w:szCs w:val="24"/>
        </w:rPr>
        <w:t>第二条  加入研究院“名誉理事单位”的条件及要求：</w:t>
      </w:r>
    </w:p>
    <w:p w:rsidR="00BB6B3A" w:rsidRPr="00BB6B3A" w:rsidRDefault="00BB6B3A" w:rsidP="00BB6B3A">
      <w:pPr>
        <w:numPr>
          <w:ilvl w:val="0"/>
          <w:numId w:val="1"/>
        </w:numPr>
        <w:spacing w:line="216" w:lineRule="auto"/>
        <w:rPr>
          <w:rFonts w:ascii="仿宋" w:eastAsia="仿宋" w:hAnsi="仿宋" w:cs="仿宋"/>
          <w:color w:val="000000"/>
          <w:sz w:val="24"/>
          <w:szCs w:val="24"/>
        </w:rPr>
      </w:pPr>
      <w:r w:rsidRPr="00BB6B3A">
        <w:rPr>
          <w:rFonts w:ascii="仿宋" w:eastAsia="仿宋" w:hAnsi="仿宋" w:cs="仿宋" w:hint="eastAsia"/>
          <w:color w:val="000000"/>
          <w:sz w:val="24"/>
          <w:szCs w:val="24"/>
        </w:rPr>
        <w:t>申请成为研究院“名誉理事”的单位，应是具有独立法人资格的企（事）业单位、社会团体和各级政府部门；</w:t>
      </w:r>
    </w:p>
    <w:p w:rsidR="00BB6B3A" w:rsidRPr="00BB6B3A" w:rsidRDefault="00BB6B3A" w:rsidP="00BB6B3A">
      <w:pPr>
        <w:numPr>
          <w:ilvl w:val="0"/>
          <w:numId w:val="1"/>
        </w:numPr>
        <w:spacing w:line="216" w:lineRule="auto"/>
        <w:rPr>
          <w:rFonts w:ascii="仿宋" w:eastAsia="仿宋" w:hAnsi="仿宋" w:cs="仿宋"/>
          <w:color w:val="000000"/>
          <w:sz w:val="24"/>
          <w:szCs w:val="24"/>
        </w:rPr>
      </w:pPr>
      <w:r w:rsidRPr="00BB6B3A">
        <w:rPr>
          <w:rFonts w:ascii="仿宋" w:eastAsia="仿宋" w:hAnsi="仿宋" w:cs="仿宋" w:hint="eastAsia"/>
          <w:color w:val="000000"/>
          <w:sz w:val="24"/>
          <w:szCs w:val="24"/>
        </w:rPr>
        <w:t>与研究院签订加盟“名誉理事单位”协议的企业，需要提供企业营业执照复印件，企业介绍，法人简介等资料，就加入“名誉理事单位”等事项签署合作协议，报院长办公会讨论审批，报理事会通过；</w:t>
      </w:r>
    </w:p>
    <w:p w:rsidR="00BB6B3A" w:rsidRPr="00BB6B3A" w:rsidRDefault="00BB6B3A" w:rsidP="00BB6B3A">
      <w:pPr>
        <w:numPr>
          <w:ilvl w:val="0"/>
          <w:numId w:val="1"/>
        </w:numPr>
        <w:spacing w:line="216" w:lineRule="auto"/>
        <w:rPr>
          <w:rFonts w:ascii="仿宋" w:eastAsia="仿宋" w:hAnsi="仿宋" w:cs="仿宋"/>
          <w:color w:val="000000"/>
          <w:sz w:val="24"/>
          <w:szCs w:val="24"/>
        </w:rPr>
      </w:pPr>
      <w:r w:rsidRPr="00BB6B3A">
        <w:rPr>
          <w:rFonts w:ascii="仿宋" w:eastAsia="仿宋" w:hAnsi="仿宋" w:cs="仿宋" w:hint="eastAsia"/>
          <w:color w:val="000000"/>
          <w:sz w:val="24"/>
          <w:szCs w:val="24"/>
        </w:rPr>
        <w:t>申请单位一次性缴纳“名誉理事单位”综合服务费20万元（或分三年缴纳）；</w:t>
      </w:r>
    </w:p>
    <w:p w:rsidR="00BB6B3A" w:rsidRPr="00BB6B3A" w:rsidRDefault="00BB6B3A" w:rsidP="00BB6B3A">
      <w:pPr>
        <w:numPr>
          <w:ilvl w:val="0"/>
          <w:numId w:val="1"/>
        </w:numPr>
        <w:spacing w:line="216" w:lineRule="auto"/>
        <w:rPr>
          <w:rFonts w:ascii="仿宋" w:eastAsia="仿宋" w:hAnsi="仿宋" w:cs="仿宋"/>
          <w:color w:val="000000"/>
          <w:sz w:val="24"/>
          <w:szCs w:val="24"/>
        </w:rPr>
      </w:pPr>
      <w:r w:rsidRPr="00BB6B3A">
        <w:rPr>
          <w:rFonts w:ascii="仿宋" w:eastAsia="仿宋" w:hAnsi="仿宋" w:cs="仿宋" w:hint="eastAsia"/>
          <w:color w:val="000000"/>
          <w:sz w:val="24"/>
          <w:szCs w:val="24"/>
        </w:rPr>
        <w:t>“名誉理事单位”需指定一名高级管理人员经常保持与研究院相关人员联系，以“互利互惠、优势互补”原则，加强双方在科技咨询、项目开发以及人才培训等方面联络沟通。</w:t>
      </w:r>
    </w:p>
    <w:p w:rsidR="00BB6B3A" w:rsidRPr="00BB6B3A" w:rsidRDefault="00BB6B3A" w:rsidP="00BB6B3A">
      <w:pPr>
        <w:numPr>
          <w:ilvl w:val="0"/>
          <w:numId w:val="1"/>
        </w:numPr>
        <w:spacing w:line="216" w:lineRule="auto"/>
        <w:rPr>
          <w:rFonts w:ascii="仿宋" w:eastAsia="仿宋" w:hAnsi="仿宋" w:cs="仿宋"/>
          <w:color w:val="000000"/>
          <w:sz w:val="24"/>
          <w:szCs w:val="24"/>
        </w:rPr>
      </w:pPr>
      <w:r w:rsidRPr="00BB6B3A">
        <w:rPr>
          <w:rFonts w:ascii="仿宋" w:eastAsia="仿宋" w:hAnsi="仿宋" w:cs="仿宋" w:hint="eastAsia"/>
          <w:color w:val="000000"/>
          <w:sz w:val="24"/>
          <w:szCs w:val="24"/>
        </w:rPr>
        <w:t>“名誉理事单位”可以研究院“名誉理事单位”名义，使用研究院LOGO和品牌开展与政府、企（事）业单位、社会团体等单位的合作活动。</w:t>
      </w:r>
    </w:p>
    <w:p w:rsidR="00BB6B3A" w:rsidRPr="00BB6B3A" w:rsidRDefault="00BB6B3A" w:rsidP="00BB6B3A">
      <w:pPr>
        <w:spacing w:line="216" w:lineRule="auto"/>
        <w:ind w:firstLineChars="200" w:firstLine="480"/>
        <w:rPr>
          <w:rFonts w:ascii="仿宋" w:eastAsia="仿宋" w:hAnsi="仿宋" w:cs="仿宋"/>
          <w:color w:val="000000"/>
          <w:sz w:val="24"/>
          <w:szCs w:val="24"/>
        </w:rPr>
      </w:pPr>
      <w:r w:rsidRPr="00BB6B3A">
        <w:rPr>
          <w:rFonts w:ascii="仿宋" w:eastAsia="仿宋" w:hAnsi="仿宋" w:cs="仿宋" w:hint="eastAsia"/>
          <w:color w:val="000000"/>
          <w:sz w:val="24"/>
          <w:szCs w:val="24"/>
        </w:rPr>
        <w:t>第三条  研究院优先为“名誉理事单位”提供服务：</w:t>
      </w:r>
    </w:p>
    <w:p w:rsidR="00BB6B3A" w:rsidRPr="00BB6B3A" w:rsidRDefault="00BB6B3A" w:rsidP="00BB6B3A">
      <w:pPr>
        <w:spacing w:line="216" w:lineRule="auto"/>
        <w:ind w:firstLineChars="200" w:firstLine="480"/>
        <w:rPr>
          <w:rFonts w:ascii="仿宋" w:eastAsia="仿宋" w:hAnsi="仿宋" w:cs="仿宋"/>
          <w:color w:val="000000"/>
          <w:sz w:val="24"/>
          <w:szCs w:val="24"/>
        </w:rPr>
      </w:pPr>
      <w:r w:rsidRPr="00BB6B3A">
        <w:rPr>
          <w:rFonts w:ascii="仿宋" w:eastAsia="仿宋" w:hAnsi="仿宋" w:cs="仿宋" w:hint="eastAsia"/>
          <w:color w:val="000000"/>
          <w:sz w:val="24"/>
          <w:szCs w:val="24"/>
        </w:rPr>
        <w:t>（一）根据“名誉理事单位”的需求，为其经济、技术、文化、社会发展战略等问题提供咨询意见。</w:t>
      </w:r>
    </w:p>
    <w:p w:rsidR="00BB6B3A" w:rsidRPr="00BB6B3A" w:rsidRDefault="00BB6B3A" w:rsidP="00BB6B3A">
      <w:pPr>
        <w:spacing w:line="216" w:lineRule="auto"/>
        <w:ind w:firstLineChars="200" w:firstLine="480"/>
        <w:rPr>
          <w:rFonts w:ascii="仿宋" w:eastAsia="仿宋" w:hAnsi="仿宋" w:cs="仿宋"/>
          <w:color w:val="000000"/>
          <w:sz w:val="24"/>
          <w:szCs w:val="24"/>
        </w:rPr>
      </w:pPr>
      <w:r w:rsidRPr="00BB6B3A">
        <w:rPr>
          <w:rFonts w:ascii="仿宋" w:eastAsia="仿宋" w:hAnsi="仿宋" w:cs="仿宋" w:hint="eastAsia"/>
          <w:color w:val="000000"/>
          <w:sz w:val="24"/>
          <w:szCs w:val="24"/>
        </w:rPr>
        <w:t>（二）优先组织研究院著名教授、专家为“名誉理事单位”需要的科学研究、技术开发与改造、企业管理、文化及发展规划等项目提供咨询服务，或为“名誉理事单位”举办专题讲演、学术报告，与其合作举办专业论坛等。</w:t>
      </w:r>
    </w:p>
    <w:p w:rsidR="00BB6B3A" w:rsidRPr="00BB6B3A" w:rsidRDefault="00BB6B3A" w:rsidP="00BB6B3A">
      <w:pPr>
        <w:spacing w:line="216" w:lineRule="auto"/>
        <w:ind w:firstLineChars="200" w:firstLine="480"/>
        <w:rPr>
          <w:rFonts w:ascii="仿宋" w:eastAsia="仿宋" w:hAnsi="仿宋" w:cs="仿宋"/>
          <w:color w:val="000000"/>
          <w:sz w:val="24"/>
          <w:szCs w:val="24"/>
        </w:rPr>
      </w:pPr>
      <w:r w:rsidRPr="00BB6B3A">
        <w:rPr>
          <w:rFonts w:ascii="仿宋" w:eastAsia="仿宋" w:hAnsi="仿宋" w:cs="仿宋" w:hint="eastAsia"/>
          <w:color w:val="000000"/>
          <w:sz w:val="24"/>
          <w:szCs w:val="24"/>
        </w:rPr>
        <w:t>（三）优先为“名誉理事单位”推荐科技成果、为“名誉理事单位”承担的项目提供咨询，为项目执行、运作提供最佳课题组和相关科研人员。</w:t>
      </w:r>
    </w:p>
    <w:p w:rsidR="00BB6B3A" w:rsidRPr="00BB6B3A" w:rsidRDefault="00BB6B3A" w:rsidP="00BB6B3A">
      <w:pPr>
        <w:spacing w:line="216" w:lineRule="auto"/>
        <w:ind w:firstLineChars="200" w:firstLine="480"/>
        <w:rPr>
          <w:rFonts w:ascii="仿宋" w:eastAsia="仿宋" w:hAnsi="仿宋" w:cs="仿宋"/>
          <w:color w:val="000000"/>
          <w:sz w:val="24"/>
          <w:szCs w:val="24"/>
        </w:rPr>
      </w:pPr>
      <w:r w:rsidRPr="00BB6B3A">
        <w:rPr>
          <w:rFonts w:ascii="仿宋" w:eastAsia="仿宋" w:hAnsi="仿宋" w:cs="仿宋" w:hint="eastAsia"/>
          <w:color w:val="000000"/>
          <w:sz w:val="24"/>
          <w:szCs w:val="24"/>
        </w:rPr>
        <w:t>（四）优先为“名誉理事单位”联系、推荐北京地区的著名高校、研究院（所），为“名誉理事单位”培养（或在职培训）高层次技术与管理人才服务。</w:t>
      </w:r>
    </w:p>
    <w:p w:rsidR="00BB6B3A" w:rsidRPr="00BB6B3A" w:rsidRDefault="00BB6B3A" w:rsidP="00BB6B3A">
      <w:pPr>
        <w:spacing w:line="216" w:lineRule="auto"/>
        <w:ind w:firstLineChars="200" w:firstLine="480"/>
        <w:rPr>
          <w:rFonts w:ascii="仿宋" w:eastAsia="仿宋" w:hAnsi="仿宋" w:cs="仿宋"/>
          <w:color w:val="000000"/>
          <w:sz w:val="24"/>
          <w:szCs w:val="24"/>
        </w:rPr>
      </w:pPr>
      <w:r w:rsidRPr="00BB6B3A">
        <w:rPr>
          <w:rFonts w:ascii="仿宋" w:eastAsia="仿宋" w:hAnsi="仿宋" w:cs="仿宋" w:hint="eastAsia"/>
          <w:color w:val="000000"/>
          <w:sz w:val="24"/>
          <w:szCs w:val="24"/>
        </w:rPr>
        <w:t>（五）利用研究院拥有知识、技术和与国内外广泛联系等优势，优先为“名誉理事单位”提供国内外经济、商业、技术、投（融）资，市场等方面的信息服务。</w:t>
      </w:r>
    </w:p>
    <w:p w:rsidR="00BB6B3A" w:rsidRPr="00BB6B3A" w:rsidRDefault="00BB6B3A" w:rsidP="00BB6B3A">
      <w:pPr>
        <w:spacing w:line="216" w:lineRule="auto"/>
        <w:ind w:firstLineChars="200" w:firstLine="480"/>
        <w:rPr>
          <w:rFonts w:ascii="仿宋" w:eastAsia="仿宋" w:hAnsi="仿宋" w:cs="仿宋"/>
          <w:color w:val="000000"/>
          <w:sz w:val="24"/>
          <w:szCs w:val="24"/>
        </w:rPr>
      </w:pPr>
      <w:r w:rsidRPr="00BB6B3A">
        <w:rPr>
          <w:rFonts w:ascii="仿宋" w:eastAsia="仿宋" w:hAnsi="仿宋" w:cs="仿宋" w:hint="eastAsia"/>
          <w:color w:val="000000"/>
          <w:sz w:val="24"/>
          <w:szCs w:val="24"/>
        </w:rPr>
        <w:t>第四条  本条例经2022年9 月21 日理事会通过之日起执行，</w:t>
      </w:r>
      <w:r w:rsidRPr="00BB6B3A">
        <w:rPr>
          <w:rFonts w:ascii="仿宋" w:eastAsia="仿宋" w:hAnsi="仿宋" w:cs="仿宋" w:hint="eastAsia"/>
          <w:bCs/>
          <w:color w:val="000000"/>
          <w:sz w:val="24"/>
          <w:szCs w:val="24"/>
        </w:rPr>
        <w:t>院规字[2017] 第01号</w:t>
      </w:r>
      <w:r w:rsidRPr="00BB6B3A">
        <w:rPr>
          <w:rFonts w:ascii="仿宋" w:eastAsia="仿宋" w:hAnsi="仿宋" w:cs="仿宋" w:hint="eastAsia"/>
          <w:color w:val="000000"/>
          <w:sz w:val="24"/>
          <w:szCs w:val="24"/>
        </w:rPr>
        <w:t>文件自行废止。</w:t>
      </w:r>
    </w:p>
    <w:p w:rsidR="00BB6B3A" w:rsidRPr="00BB6B3A" w:rsidRDefault="00BB6B3A" w:rsidP="00BB6B3A">
      <w:pPr>
        <w:spacing w:line="216" w:lineRule="auto"/>
        <w:ind w:firstLineChars="200" w:firstLine="480"/>
        <w:rPr>
          <w:rFonts w:ascii="Cambria" w:eastAsia="宋体" w:hAnsi="Cambria" w:cs="Times New Roman"/>
          <w:b/>
          <w:bCs/>
          <w:color w:val="000000"/>
          <w:sz w:val="30"/>
          <w:szCs w:val="32"/>
        </w:rPr>
      </w:pPr>
      <w:r w:rsidRPr="00BB6B3A">
        <w:rPr>
          <w:rFonts w:ascii="仿宋" w:eastAsia="仿宋" w:hAnsi="仿宋" w:cs="仿宋" w:hint="eastAsia"/>
          <w:color w:val="000000"/>
          <w:sz w:val="24"/>
          <w:szCs w:val="24"/>
        </w:rPr>
        <w:t xml:space="preserve">第六条  本规定最终解释权为研究院。 </w:t>
      </w:r>
    </w:p>
    <w:p w:rsidR="00BB6B3A" w:rsidRPr="00BB6B3A" w:rsidRDefault="00BB6B3A" w:rsidP="00BB6B3A">
      <w:pPr>
        <w:jc w:val="center"/>
        <w:rPr>
          <w:rFonts w:ascii="仿宋_GB2312" w:eastAsia="仿宋_GB2312" w:hAnsi="华文中宋" w:cs="Times New Roman"/>
          <w:b/>
          <w:sz w:val="32"/>
          <w:szCs w:val="32"/>
        </w:rPr>
      </w:pPr>
      <w:bookmarkStart w:id="2" w:name="_GoBack"/>
      <w:bookmarkEnd w:id="2"/>
      <w:r w:rsidRPr="00BB6B3A">
        <w:rPr>
          <w:rFonts w:ascii="仿宋_GB2312" w:eastAsia="仿宋_GB2312" w:hAnsi="华文中宋" w:cs="Times New Roman" w:hint="eastAsia"/>
          <w:b/>
          <w:sz w:val="32"/>
          <w:szCs w:val="32"/>
        </w:rPr>
        <w:lastRenderedPageBreak/>
        <w:t>国杰研究院“名誉理事单位”备案表</w:t>
      </w:r>
    </w:p>
    <w:tbl>
      <w:tblPr>
        <w:tblW w:w="846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5"/>
        <w:gridCol w:w="786"/>
        <w:gridCol w:w="398"/>
        <w:gridCol w:w="1621"/>
        <w:gridCol w:w="1222"/>
        <w:gridCol w:w="1192"/>
        <w:gridCol w:w="1881"/>
      </w:tblGrid>
      <w:tr w:rsidR="00BB6B3A" w:rsidRPr="00BB6B3A" w:rsidTr="004A189C">
        <w:trPr>
          <w:trHeight w:val="517"/>
        </w:trPr>
        <w:tc>
          <w:tcPr>
            <w:tcW w:w="1365" w:type="dxa"/>
            <w:vAlign w:val="center"/>
          </w:tcPr>
          <w:p w:rsidR="00BB6B3A" w:rsidRPr="00BB6B3A" w:rsidRDefault="00BB6B3A" w:rsidP="00BB6B3A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BB6B3A">
              <w:rPr>
                <w:rFonts w:ascii="仿宋" w:eastAsia="仿宋" w:hAnsi="仿宋" w:cs="仿宋" w:hint="eastAsia"/>
                <w:bCs/>
                <w:sz w:val="24"/>
                <w:szCs w:val="24"/>
              </w:rPr>
              <w:t>单位名称</w:t>
            </w:r>
          </w:p>
        </w:tc>
        <w:tc>
          <w:tcPr>
            <w:tcW w:w="4027" w:type="dxa"/>
            <w:gridSpan w:val="4"/>
            <w:vAlign w:val="center"/>
          </w:tcPr>
          <w:p w:rsidR="00BB6B3A" w:rsidRPr="00BB6B3A" w:rsidRDefault="00BB6B3A" w:rsidP="00BB6B3A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BB6B3A" w:rsidRPr="00BB6B3A" w:rsidRDefault="00BB6B3A" w:rsidP="00BB6B3A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BB6B3A">
              <w:rPr>
                <w:rFonts w:ascii="仿宋" w:eastAsia="仿宋" w:hAnsi="仿宋" w:cs="仿宋" w:hint="eastAsia"/>
                <w:bCs/>
                <w:sz w:val="24"/>
                <w:szCs w:val="24"/>
              </w:rPr>
              <w:t>法人代表</w:t>
            </w:r>
          </w:p>
        </w:tc>
        <w:tc>
          <w:tcPr>
            <w:tcW w:w="1881" w:type="dxa"/>
            <w:vAlign w:val="center"/>
          </w:tcPr>
          <w:p w:rsidR="00BB6B3A" w:rsidRPr="00BB6B3A" w:rsidRDefault="00BB6B3A" w:rsidP="00BB6B3A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BB6B3A" w:rsidRPr="00BB6B3A" w:rsidTr="004A189C">
        <w:trPr>
          <w:trHeight w:val="515"/>
        </w:trPr>
        <w:tc>
          <w:tcPr>
            <w:tcW w:w="1365" w:type="dxa"/>
            <w:vAlign w:val="center"/>
          </w:tcPr>
          <w:p w:rsidR="00BB6B3A" w:rsidRPr="00BB6B3A" w:rsidRDefault="00BB6B3A" w:rsidP="00BB6B3A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BB6B3A">
              <w:rPr>
                <w:rFonts w:ascii="仿宋" w:eastAsia="仿宋" w:hAnsi="仿宋" w:cs="仿宋" w:hint="eastAsia"/>
                <w:bCs/>
                <w:sz w:val="24"/>
                <w:szCs w:val="24"/>
              </w:rPr>
              <w:t>地址</w:t>
            </w:r>
          </w:p>
        </w:tc>
        <w:tc>
          <w:tcPr>
            <w:tcW w:w="4027" w:type="dxa"/>
            <w:gridSpan w:val="4"/>
            <w:vAlign w:val="center"/>
          </w:tcPr>
          <w:p w:rsidR="00BB6B3A" w:rsidRPr="00BB6B3A" w:rsidRDefault="00BB6B3A" w:rsidP="00BB6B3A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BB6B3A" w:rsidRPr="00BB6B3A" w:rsidRDefault="00BB6B3A" w:rsidP="00BB6B3A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BB6B3A">
              <w:rPr>
                <w:rFonts w:ascii="仿宋" w:eastAsia="仿宋" w:hAnsi="仿宋" w:cs="仿宋" w:hint="eastAsia"/>
                <w:bCs/>
                <w:sz w:val="24"/>
                <w:szCs w:val="24"/>
              </w:rPr>
              <w:t>邮编</w:t>
            </w:r>
          </w:p>
        </w:tc>
        <w:tc>
          <w:tcPr>
            <w:tcW w:w="1881" w:type="dxa"/>
            <w:vAlign w:val="center"/>
          </w:tcPr>
          <w:p w:rsidR="00BB6B3A" w:rsidRPr="00BB6B3A" w:rsidRDefault="00BB6B3A" w:rsidP="00BB6B3A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BB6B3A" w:rsidRPr="00BB6B3A" w:rsidTr="004A189C">
        <w:trPr>
          <w:trHeight w:val="550"/>
        </w:trPr>
        <w:tc>
          <w:tcPr>
            <w:tcW w:w="1365" w:type="dxa"/>
            <w:vMerge w:val="restart"/>
            <w:vAlign w:val="center"/>
          </w:tcPr>
          <w:p w:rsidR="00BB6B3A" w:rsidRPr="00BB6B3A" w:rsidRDefault="00BB6B3A" w:rsidP="00BB6B3A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BB6B3A">
              <w:rPr>
                <w:rFonts w:ascii="仿宋" w:eastAsia="仿宋" w:hAnsi="仿宋" w:cs="仿宋" w:hint="eastAsia"/>
                <w:bCs/>
                <w:sz w:val="24"/>
                <w:szCs w:val="24"/>
              </w:rPr>
              <w:t>单位</w:t>
            </w:r>
          </w:p>
          <w:p w:rsidR="00BB6B3A" w:rsidRPr="00BB6B3A" w:rsidRDefault="00BB6B3A" w:rsidP="00BB6B3A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BB6B3A">
              <w:rPr>
                <w:rFonts w:ascii="仿宋" w:eastAsia="仿宋" w:hAnsi="仿宋" w:cs="仿宋" w:hint="eastAsia"/>
                <w:bCs/>
                <w:sz w:val="24"/>
                <w:szCs w:val="24"/>
              </w:rPr>
              <w:t>联系人</w:t>
            </w:r>
          </w:p>
          <w:p w:rsidR="00BB6B3A" w:rsidRPr="00BB6B3A" w:rsidRDefault="00BB6B3A" w:rsidP="00BB6B3A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BB6B3A" w:rsidRPr="00BB6B3A" w:rsidRDefault="00BB6B3A" w:rsidP="00BB6B3A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BB6B3A">
              <w:rPr>
                <w:rFonts w:ascii="仿宋" w:eastAsia="仿宋" w:hAnsi="仿宋" w:cs="仿宋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2019" w:type="dxa"/>
            <w:gridSpan w:val="2"/>
            <w:vAlign w:val="center"/>
          </w:tcPr>
          <w:p w:rsidR="00BB6B3A" w:rsidRPr="00BB6B3A" w:rsidRDefault="00BB6B3A" w:rsidP="00BB6B3A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BB6B3A" w:rsidRPr="00BB6B3A" w:rsidRDefault="00BB6B3A" w:rsidP="00BB6B3A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BB6B3A">
              <w:rPr>
                <w:rFonts w:ascii="仿宋" w:eastAsia="仿宋" w:hAnsi="仿宋" w:cs="仿宋" w:hint="eastAsia"/>
                <w:bCs/>
                <w:sz w:val="24"/>
                <w:szCs w:val="24"/>
              </w:rPr>
              <w:t>手机</w:t>
            </w:r>
          </w:p>
        </w:tc>
        <w:tc>
          <w:tcPr>
            <w:tcW w:w="3073" w:type="dxa"/>
            <w:gridSpan w:val="2"/>
            <w:vAlign w:val="center"/>
          </w:tcPr>
          <w:p w:rsidR="00BB6B3A" w:rsidRPr="00BB6B3A" w:rsidRDefault="00BB6B3A" w:rsidP="00BB6B3A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BB6B3A" w:rsidRPr="00BB6B3A" w:rsidTr="004A189C">
        <w:trPr>
          <w:trHeight w:val="512"/>
        </w:trPr>
        <w:tc>
          <w:tcPr>
            <w:tcW w:w="1365" w:type="dxa"/>
            <w:vMerge/>
            <w:vAlign w:val="center"/>
          </w:tcPr>
          <w:p w:rsidR="00BB6B3A" w:rsidRPr="00BB6B3A" w:rsidRDefault="00BB6B3A" w:rsidP="00BB6B3A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BB6B3A" w:rsidRPr="00BB6B3A" w:rsidRDefault="00BB6B3A" w:rsidP="00BB6B3A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BB6B3A">
              <w:rPr>
                <w:rFonts w:ascii="仿宋" w:eastAsia="仿宋" w:hAnsi="仿宋" w:cs="仿宋" w:hint="eastAsia"/>
                <w:bCs/>
                <w:sz w:val="24"/>
                <w:szCs w:val="24"/>
              </w:rPr>
              <w:t>职务</w:t>
            </w:r>
          </w:p>
        </w:tc>
        <w:tc>
          <w:tcPr>
            <w:tcW w:w="2019" w:type="dxa"/>
            <w:gridSpan w:val="2"/>
            <w:vAlign w:val="center"/>
          </w:tcPr>
          <w:p w:rsidR="00BB6B3A" w:rsidRPr="00BB6B3A" w:rsidRDefault="00BB6B3A" w:rsidP="00BB6B3A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BB6B3A" w:rsidRPr="00BB6B3A" w:rsidRDefault="00BB6B3A" w:rsidP="00BB6B3A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BB6B3A">
              <w:rPr>
                <w:rFonts w:ascii="仿宋" w:eastAsia="仿宋" w:hAnsi="仿宋" w:cs="仿宋" w:hint="eastAsia"/>
                <w:bCs/>
                <w:sz w:val="24"/>
                <w:szCs w:val="24"/>
              </w:rPr>
              <w:t>电子邮件</w:t>
            </w:r>
          </w:p>
        </w:tc>
        <w:tc>
          <w:tcPr>
            <w:tcW w:w="3073" w:type="dxa"/>
            <w:gridSpan w:val="2"/>
            <w:vAlign w:val="center"/>
          </w:tcPr>
          <w:p w:rsidR="00BB6B3A" w:rsidRPr="00BB6B3A" w:rsidRDefault="00BB6B3A" w:rsidP="00BB6B3A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BB6B3A" w:rsidRPr="00BB6B3A" w:rsidTr="004A189C">
        <w:trPr>
          <w:trHeight w:val="500"/>
        </w:trPr>
        <w:tc>
          <w:tcPr>
            <w:tcW w:w="1365" w:type="dxa"/>
            <w:vAlign w:val="center"/>
          </w:tcPr>
          <w:p w:rsidR="00BB6B3A" w:rsidRPr="00BB6B3A" w:rsidRDefault="00BB6B3A" w:rsidP="00BB6B3A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BB6B3A">
              <w:rPr>
                <w:rFonts w:ascii="仿宋" w:eastAsia="仿宋" w:hAnsi="仿宋" w:cs="仿宋" w:hint="eastAsia"/>
                <w:bCs/>
                <w:sz w:val="24"/>
                <w:szCs w:val="24"/>
              </w:rPr>
              <w:t>单位网址</w:t>
            </w:r>
          </w:p>
        </w:tc>
        <w:tc>
          <w:tcPr>
            <w:tcW w:w="4027" w:type="dxa"/>
            <w:gridSpan w:val="4"/>
            <w:vAlign w:val="center"/>
          </w:tcPr>
          <w:p w:rsidR="00BB6B3A" w:rsidRPr="00BB6B3A" w:rsidRDefault="00BB6B3A" w:rsidP="00BB6B3A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BB6B3A" w:rsidRPr="00BB6B3A" w:rsidRDefault="00BB6B3A" w:rsidP="00BB6B3A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BB6B3A">
              <w:rPr>
                <w:rFonts w:ascii="仿宋" w:eastAsia="仿宋" w:hAnsi="仿宋" w:cs="仿宋" w:hint="eastAsia"/>
                <w:bCs/>
                <w:sz w:val="24"/>
                <w:szCs w:val="24"/>
              </w:rPr>
              <w:t>成立时间</w:t>
            </w:r>
          </w:p>
        </w:tc>
        <w:tc>
          <w:tcPr>
            <w:tcW w:w="1881" w:type="dxa"/>
            <w:vAlign w:val="center"/>
          </w:tcPr>
          <w:p w:rsidR="00BB6B3A" w:rsidRPr="00BB6B3A" w:rsidRDefault="00BB6B3A" w:rsidP="00BB6B3A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BB6B3A" w:rsidRPr="00BB6B3A" w:rsidTr="004A189C">
        <w:trPr>
          <w:trHeight w:val="1638"/>
        </w:trPr>
        <w:tc>
          <w:tcPr>
            <w:tcW w:w="1365" w:type="dxa"/>
            <w:vAlign w:val="center"/>
          </w:tcPr>
          <w:p w:rsidR="00BB6B3A" w:rsidRPr="00BB6B3A" w:rsidRDefault="00BB6B3A" w:rsidP="00BB6B3A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BB6B3A">
              <w:rPr>
                <w:rFonts w:ascii="仿宋" w:eastAsia="仿宋" w:hAnsi="仿宋" w:cs="仿宋" w:hint="eastAsia"/>
                <w:bCs/>
                <w:sz w:val="24"/>
                <w:szCs w:val="24"/>
              </w:rPr>
              <w:t>单位简介</w:t>
            </w:r>
          </w:p>
        </w:tc>
        <w:tc>
          <w:tcPr>
            <w:tcW w:w="7100" w:type="dxa"/>
            <w:gridSpan w:val="6"/>
          </w:tcPr>
          <w:p w:rsidR="00BB6B3A" w:rsidRPr="00BB6B3A" w:rsidRDefault="00BB6B3A" w:rsidP="00BB6B3A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BB6B3A">
              <w:rPr>
                <w:rFonts w:ascii="仿宋" w:eastAsia="仿宋" w:hAnsi="仿宋" w:cs="仿宋" w:hint="eastAsia"/>
                <w:bCs/>
                <w:sz w:val="24"/>
                <w:szCs w:val="24"/>
              </w:rPr>
              <w:t>另附：单位营业执照。</w:t>
            </w:r>
          </w:p>
          <w:p w:rsidR="00BB6B3A" w:rsidRPr="00BB6B3A" w:rsidRDefault="00BB6B3A" w:rsidP="00BB6B3A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  <w:p w:rsidR="00BB6B3A" w:rsidRPr="00BB6B3A" w:rsidRDefault="00BB6B3A" w:rsidP="00BB6B3A">
            <w:pPr>
              <w:snapToGrid w:val="0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BB6B3A" w:rsidRPr="00BB6B3A" w:rsidTr="004A189C">
        <w:trPr>
          <w:trHeight w:val="607"/>
        </w:trPr>
        <w:tc>
          <w:tcPr>
            <w:tcW w:w="1365" w:type="dxa"/>
            <w:vAlign w:val="center"/>
          </w:tcPr>
          <w:p w:rsidR="00BB6B3A" w:rsidRPr="00BB6B3A" w:rsidRDefault="00BB6B3A" w:rsidP="00BB6B3A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BB6B3A">
              <w:rPr>
                <w:rFonts w:ascii="仿宋" w:eastAsia="仿宋" w:hAnsi="仿宋" w:cs="仿宋" w:hint="eastAsia"/>
                <w:bCs/>
                <w:sz w:val="24"/>
                <w:szCs w:val="24"/>
              </w:rPr>
              <w:t>主要业务领域</w:t>
            </w:r>
          </w:p>
        </w:tc>
        <w:tc>
          <w:tcPr>
            <w:tcW w:w="7100" w:type="dxa"/>
            <w:gridSpan w:val="6"/>
            <w:vAlign w:val="center"/>
          </w:tcPr>
          <w:p w:rsidR="00BB6B3A" w:rsidRPr="00BB6B3A" w:rsidRDefault="00BB6B3A" w:rsidP="00BB6B3A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BB6B3A">
              <w:rPr>
                <w:rFonts w:ascii="仿宋" w:eastAsia="仿宋" w:hAnsi="仿宋" w:cs="仿宋" w:hint="eastAsia"/>
                <w:bCs/>
                <w:sz w:val="24"/>
                <w:szCs w:val="24"/>
              </w:rPr>
              <w:t xml:space="preserve">□ 信息与通信技术  □ 生物医药 □ 能源与环境  □化工  </w:t>
            </w:r>
          </w:p>
          <w:p w:rsidR="00BB6B3A" w:rsidRPr="00BB6B3A" w:rsidRDefault="00BB6B3A" w:rsidP="00BB6B3A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BB6B3A">
              <w:rPr>
                <w:rFonts w:ascii="仿宋" w:eastAsia="仿宋" w:hAnsi="仿宋" w:cs="仿宋" w:hint="eastAsia"/>
                <w:bCs/>
                <w:sz w:val="24"/>
                <w:szCs w:val="24"/>
              </w:rPr>
              <w:sym w:font="Wingdings 2" w:char="00A3"/>
            </w:r>
            <w:r w:rsidRPr="00BB6B3A">
              <w:rPr>
                <w:rFonts w:ascii="仿宋" w:eastAsia="仿宋" w:hAnsi="仿宋" w:cs="仿宋" w:hint="eastAsia"/>
                <w:bCs/>
                <w:sz w:val="24"/>
                <w:szCs w:val="24"/>
              </w:rPr>
              <w:t xml:space="preserve"> 机械制造    □ 其他制造业  □ 农业         □ 其他</w:t>
            </w:r>
            <w:r w:rsidRPr="00BB6B3A">
              <w:rPr>
                <w:rFonts w:ascii="仿宋" w:eastAsia="仿宋" w:hAnsi="仿宋" w:cs="仿宋" w:hint="eastAsia"/>
                <w:bCs/>
                <w:sz w:val="24"/>
                <w:szCs w:val="24"/>
                <w:u w:val="single"/>
              </w:rPr>
              <w:t xml:space="preserve">         </w:t>
            </w:r>
          </w:p>
        </w:tc>
      </w:tr>
      <w:tr w:rsidR="00BB6B3A" w:rsidRPr="00BB6B3A" w:rsidTr="004A189C">
        <w:trPr>
          <w:trHeight w:val="2066"/>
        </w:trPr>
        <w:tc>
          <w:tcPr>
            <w:tcW w:w="1365" w:type="dxa"/>
            <w:vAlign w:val="center"/>
          </w:tcPr>
          <w:p w:rsidR="00BB6B3A" w:rsidRPr="00BB6B3A" w:rsidRDefault="00BB6B3A" w:rsidP="00BB6B3A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BB6B3A">
              <w:rPr>
                <w:rFonts w:ascii="仿宋" w:eastAsia="仿宋" w:hAnsi="仿宋" w:cs="仿宋" w:hint="eastAsia"/>
                <w:bCs/>
                <w:sz w:val="24"/>
                <w:szCs w:val="24"/>
              </w:rPr>
              <w:t>申报单位意见</w:t>
            </w:r>
          </w:p>
        </w:tc>
        <w:tc>
          <w:tcPr>
            <w:tcW w:w="7100" w:type="dxa"/>
            <w:gridSpan w:val="6"/>
          </w:tcPr>
          <w:p w:rsidR="00BB6B3A" w:rsidRPr="00BB6B3A" w:rsidRDefault="00BB6B3A" w:rsidP="00BB6B3A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  <w:p w:rsidR="00BB6B3A" w:rsidRPr="00BB6B3A" w:rsidRDefault="00BB6B3A" w:rsidP="00BB6B3A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BB6B3A">
              <w:rPr>
                <w:rFonts w:ascii="仿宋" w:eastAsia="仿宋" w:hAnsi="仿宋" w:cs="仿宋" w:hint="eastAsia"/>
                <w:bCs/>
                <w:sz w:val="24"/>
                <w:szCs w:val="24"/>
              </w:rPr>
              <w:t>法人代表签字：                       单位盖章：</w:t>
            </w:r>
          </w:p>
          <w:p w:rsidR="00BB6B3A" w:rsidRPr="00BB6B3A" w:rsidRDefault="00BB6B3A" w:rsidP="00BB6B3A">
            <w:pPr>
              <w:jc w:val="righ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BB6B3A">
              <w:rPr>
                <w:rFonts w:ascii="仿宋" w:eastAsia="仿宋" w:hAnsi="仿宋" w:cs="仿宋" w:hint="eastAsia"/>
                <w:bCs/>
                <w:sz w:val="24"/>
                <w:szCs w:val="24"/>
              </w:rPr>
              <w:t xml:space="preserve">                     </w:t>
            </w:r>
          </w:p>
          <w:p w:rsidR="00BB6B3A" w:rsidRPr="00BB6B3A" w:rsidRDefault="00BB6B3A" w:rsidP="00BB6B3A">
            <w:pPr>
              <w:jc w:val="right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  <w:p w:rsidR="00BB6B3A" w:rsidRPr="00BB6B3A" w:rsidRDefault="00BB6B3A" w:rsidP="00BB6B3A">
            <w:pPr>
              <w:jc w:val="righ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BB6B3A">
              <w:rPr>
                <w:rFonts w:ascii="仿宋" w:eastAsia="仿宋" w:hAnsi="仿宋" w:cs="仿宋" w:hint="eastAsia"/>
                <w:bCs/>
                <w:sz w:val="24"/>
                <w:szCs w:val="24"/>
              </w:rPr>
              <w:t>年  月   日</w:t>
            </w:r>
          </w:p>
        </w:tc>
      </w:tr>
      <w:tr w:rsidR="00BB6B3A" w:rsidRPr="00BB6B3A" w:rsidTr="004A189C">
        <w:trPr>
          <w:trHeight w:val="626"/>
        </w:trPr>
        <w:tc>
          <w:tcPr>
            <w:tcW w:w="2549" w:type="dxa"/>
            <w:gridSpan w:val="3"/>
            <w:vAlign w:val="center"/>
          </w:tcPr>
          <w:p w:rsidR="00BB6B3A" w:rsidRPr="00BB6B3A" w:rsidRDefault="00BB6B3A" w:rsidP="00BB6B3A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BB6B3A">
              <w:rPr>
                <w:rFonts w:ascii="仿宋" w:eastAsia="仿宋" w:hAnsi="仿宋" w:cs="仿宋" w:hint="eastAsia"/>
                <w:bCs/>
                <w:sz w:val="24"/>
                <w:szCs w:val="24"/>
              </w:rPr>
              <w:t>国杰研究院联系人</w:t>
            </w:r>
          </w:p>
        </w:tc>
        <w:tc>
          <w:tcPr>
            <w:tcW w:w="5916" w:type="dxa"/>
            <w:gridSpan w:val="4"/>
          </w:tcPr>
          <w:p w:rsidR="00BB6B3A" w:rsidRPr="00BB6B3A" w:rsidRDefault="00BB6B3A" w:rsidP="00BB6B3A">
            <w:pPr>
              <w:jc w:val="right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</w:tbl>
    <w:p w:rsidR="00BB6B3A" w:rsidRPr="00BB6B3A" w:rsidRDefault="00BB6B3A" w:rsidP="00BB6B3A">
      <w:pPr>
        <w:ind w:firstLineChars="700" w:firstLine="2108"/>
        <w:rPr>
          <w:rFonts w:ascii="Cambria" w:eastAsia="宋体" w:hAnsi="Cambria" w:cs="Times New Roman"/>
          <w:b/>
          <w:bCs/>
          <w:sz w:val="30"/>
          <w:szCs w:val="32"/>
        </w:rPr>
      </w:pPr>
    </w:p>
    <w:p w:rsidR="00272C4C" w:rsidRDefault="00272C4C"/>
    <w:sectPr w:rsidR="00272C4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9D0" w:rsidRDefault="00A359D0" w:rsidP="00BB6B3A">
      <w:r>
        <w:separator/>
      </w:r>
    </w:p>
  </w:endnote>
  <w:endnote w:type="continuationSeparator" w:id="0">
    <w:p w:rsidR="00A359D0" w:rsidRDefault="00A359D0" w:rsidP="00BB6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roman"/>
    <w:pitch w:val="default"/>
    <w:sig w:usb0="00000000" w:usb1="00000000" w:usb2="00000000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3923480"/>
      <w:docPartObj>
        <w:docPartGallery w:val="Page Numbers (Bottom of Page)"/>
        <w:docPartUnique/>
      </w:docPartObj>
    </w:sdtPr>
    <w:sdtContent>
      <w:p w:rsidR="00BB6B3A" w:rsidRDefault="00BB6B3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B6B3A">
          <w:rPr>
            <w:noProof/>
            <w:lang w:val="zh-CN"/>
          </w:rPr>
          <w:t>1</w:t>
        </w:r>
        <w:r>
          <w:fldChar w:fldCharType="end"/>
        </w:r>
      </w:p>
    </w:sdtContent>
  </w:sdt>
  <w:p w:rsidR="00BB6B3A" w:rsidRDefault="00BB6B3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9D0" w:rsidRDefault="00A359D0" w:rsidP="00BB6B3A">
      <w:r>
        <w:separator/>
      </w:r>
    </w:p>
  </w:footnote>
  <w:footnote w:type="continuationSeparator" w:id="0">
    <w:p w:rsidR="00A359D0" w:rsidRDefault="00A359D0" w:rsidP="00BB6B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252DDB"/>
    <w:multiLevelType w:val="singleLevel"/>
    <w:tmpl w:val="55252DDB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B3A"/>
    <w:rsid w:val="00272C4C"/>
    <w:rsid w:val="00A359D0"/>
    <w:rsid w:val="00BB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6E9520-5A4D-4EDE-9CE5-B4A18E191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6B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6B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6B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6B3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富若松</dc:creator>
  <cp:keywords/>
  <dc:description/>
  <cp:lastModifiedBy>富若松</cp:lastModifiedBy>
  <cp:revision>1</cp:revision>
  <dcterms:created xsi:type="dcterms:W3CDTF">2022-09-28T04:14:00Z</dcterms:created>
  <dcterms:modified xsi:type="dcterms:W3CDTF">2022-09-28T04:16:00Z</dcterms:modified>
</cp:coreProperties>
</file>